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Online Platforms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DonorsChoose.org is an online crowdfunding platform that makes it easy for anyone to help schools in need. Public school teachers from every corner of America post classroom-project requests ranging from pencils for a poetry writing class to violins for a school recital. Anyone can search requests and give any amount (as little as $1) to the projects that inspire them. Once a project reaches its funding goal, the requested materials are delivered to your school. Donors Choose will match donations to your first project. Register at DonorsChoose.org</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b w:val="1"/>
          <w:u w:val="single"/>
        </w:rPr>
      </w:pPr>
      <w:r w:rsidDel="00000000" w:rsidR="00000000" w:rsidRPr="00000000">
        <w:rPr>
          <w:b w:val="1"/>
          <w:u w:val="single"/>
          <w:rtl w:val="0"/>
        </w:rPr>
        <w:t xml:space="preserve">How–to:</w:t>
      </w:r>
    </w:p>
    <w:p w:rsidR="00000000" w:rsidDel="00000000" w:rsidP="00000000" w:rsidRDefault="00000000" w:rsidRPr="00000000" w14:paraId="00000005">
      <w:pPr>
        <w:contextualSpacing w:val="0"/>
        <w:rPr/>
      </w:pPr>
      <w:r w:rsidDel="00000000" w:rsidR="00000000" w:rsidRPr="00000000">
        <w:rPr>
          <w:b w:val="1"/>
          <w:rtl w:val="0"/>
        </w:rPr>
        <w:t xml:space="preserve">1. Sign up:</w:t>
      </w:r>
      <w:r w:rsidDel="00000000" w:rsidR="00000000" w:rsidRPr="00000000">
        <w:rPr>
          <w:rtl w:val="0"/>
        </w:rPr>
        <w:t xml:space="preserve"> Any K-12 public school teacher in the U.S. spending at least 75% of their time working directly with students can sign up to post project requests.</w:t>
      </w:r>
    </w:p>
    <w:p w:rsidR="00000000" w:rsidDel="00000000" w:rsidP="00000000" w:rsidRDefault="00000000" w:rsidRPr="00000000" w14:paraId="00000006">
      <w:pPr>
        <w:contextualSpacing w:val="0"/>
        <w:rPr/>
      </w:pPr>
      <w:r w:rsidDel="00000000" w:rsidR="00000000" w:rsidRPr="00000000">
        <w:rPr>
          <w:b w:val="1"/>
          <w:rtl w:val="0"/>
        </w:rPr>
        <w:t xml:space="preserve">2. Create a project request:</w:t>
      </w:r>
      <w:r w:rsidDel="00000000" w:rsidR="00000000" w:rsidRPr="00000000">
        <w:rPr>
          <w:rtl w:val="0"/>
        </w:rPr>
        <w:t xml:space="preserve"> Provide details about your students, your classroom, the materials you will need for your project, and how this project will impact your students.   </w:t>
      </w:r>
    </w:p>
    <w:p w:rsidR="00000000" w:rsidDel="00000000" w:rsidP="00000000" w:rsidRDefault="00000000" w:rsidRPr="00000000" w14:paraId="00000007">
      <w:pPr>
        <w:contextualSpacing w:val="0"/>
        <w:rPr/>
      </w:pPr>
      <w:r w:rsidDel="00000000" w:rsidR="00000000" w:rsidRPr="00000000">
        <w:rPr>
          <w:b w:val="1"/>
          <w:rtl w:val="0"/>
        </w:rPr>
        <w:t xml:space="preserve">3. Post your project:</w:t>
      </w:r>
      <w:r w:rsidDel="00000000" w:rsidR="00000000" w:rsidRPr="00000000">
        <w:rPr>
          <w:rtl w:val="0"/>
        </w:rPr>
        <w:t xml:space="preserve"> Tell your family, friends, and community by sharing your project to social media. Donors Choose shares your project with the world. Once your project is funded, your materials are shipped to your school automatically.</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b w:val="1"/>
        </w:rPr>
      </w:pPr>
      <w:r w:rsidDel="00000000" w:rsidR="00000000" w:rsidRPr="00000000">
        <w:rPr>
          <w:b w:val="1"/>
          <w:rtl w:val="0"/>
        </w:rPr>
        <w:t xml:space="preserve">Or try these other crowdfunding platforms:</w:t>
      </w:r>
    </w:p>
    <w:p w:rsidR="00000000" w:rsidDel="00000000" w:rsidP="00000000" w:rsidRDefault="00000000" w:rsidRPr="00000000" w14:paraId="0000000A">
      <w:pPr>
        <w:contextualSpacing w:val="0"/>
        <w:rPr/>
      </w:pPr>
      <w:r w:rsidDel="00000000" w:rsidR="00000000" w:rsidRPr="00000000">
        <w:rPr>
          <w:rtl w:val="0"/>
        </w:rPr>
        <w:t xml:space="preserve">AdoptAClassroom.org</w:t>
      </w:r>
    </w:p>
    <w:p w:rsidR="00000000" w:rsidDel="00000000" w:rsidP="00000000" w:rsidRDefault="00000000" w:rsidRPr="00000000" w14:paraId="0000000B">
      <w:pPr>
        <w:contextualSpacing w:val="0"/>
        <w:rPr/>
      </w:pPr>
      <w:r w:rsidDel="00000000" w:rsidR="00000000" w:rsidRPr="00000000">
        <w:rPr>
          <w:rtl w:val="0"/>
        </w:rPr>
        <w:t xml:space="preserve">IncitED.org</w:t>
      </w:r>
    </w:p>
    <w:p w:rsidR="00000000" w:rsidDel="00000000" w:rsidP="00000000" w:rsidRDefault="00000000" w:rsidRPr="00000000" w14:paraId="0000000C">
      <w:pPr>
        <w:contextualSpacing w:val="0"/>
        <w:rPr/>
      </w:pPr>
      <w:r w:rsidDel="00000000" w:rsidR="00000000" w:rsidRPr="00000000">
        <w:rPr>
          <w:rtl w:val="0"/>
        </w:rPr>
        <w:t xml:space="preserve">CrowdfundEDU.com</w:t>
      </w:r>
    </w:p>
    <w:p w:rsidR="00000000" w:rsidDel="00000000" w:rsidP="00000000" w:rsidRDefault="00000000" w:rsidRPr="00000000" w14:paraId="0000000D">
      <w:pPr>
        <w:contextualSpacing w:val="0"/>
        <w:rPr/>
      </w:pPr>
      <w:r w:rsidDel="00000000" w:rsidR="00000000" w:rsidRPr="00000000">
        <w:rPr>
          <w:rtl w:val="0"/>
        </w:rPr>
        <w:t xml:space="preserve">Microryza.com</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b w:val="1"/>
          <w:u w:val="single"/>
        </w:rPr>
      </w:pPr>
      <w:r w:rsidDel="00000000" w:rsidR="00000000" w:rsidRPr="00000000">
        <w:rPr>
          <w:b w:val="1"/>
          <w:u w:val="single"/>
          <w:rtl w:val="0"/>
        </w:rPr>
        <w:t xml:space="preserve">Here are some sample Donors Choose project requests for </w:t>
      </w:r>
      <w:r w:rsidDel="00000000" w:rsidR="00000000" w:rsidRPr="00000000">
        <w:rPr>
          <w:b w:val="1"/>
          <w:i w:val="1"/>
          <w:u w:val="single"/>
          <w:rtl w:val="0"/>
        </w:rPr>
        <w:t xml:space="preserve">Storyworks Jr.</w:t>
      </w:r>
      <w:r w:rsidDel="00000000" w:rsidR="00000000" w:rsidRPr="00000000">
        <w:rPr>
          <w:b w:val="1"/>
          <w:u w:val="single"/>
          <w:rtl w:val="0"/>
        </w:rPr>
        <w:t xml:space="preserve">:</w:t>
      </w:r>
    </w:p>
    <w:p w:rsidR="00000000" w:rsidDel="00000000" w:rsidP="00000000" w:rsidRDefault="00000000" w:rsidRPr="00000000" w14:paraId="0000001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14:paraId="00000011">
      <w:pPr>
        <w:contextualSpacing w:val="0"/>
        <w:rPr>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6">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"https://www.donorschoose.org/project/storyworks-jr-magazine/2769229/" </w:instrText>
        <w:fldChar w:fldCharType="separate"/>
      </w:r>
      <w:r w:rsidDel="00000000" w:rsidR="00000000" w:rsidRPr="00000000">
        <w:rPr>
          <w:color w:val="1155cc"/>
          <w:u w:val="single"/>
          <w:rtl w:val="0"/>
        </w:rPr>
        <w:t xml:space="preserve">“Storyworks Jr. Magazine”</w:t>
      </w:r>
    </w:p>
    <w:p w:rsidR="00000000" w:rsidDel="00000000" w:rsidP="00000000" w:rsidRDefault="00000000" w:rsidRPr="00000000" w14:paraId="00000012">
      <w:pPr>
        <w:contextualSpacing w:val="0"/>
        <w:rPr>
          <w:color w:val="1155cc"/>
          <w:u w:val="single"/>
        </w:rPr>
      </w:pPr>
      <w:r w:rsidDel="00000000" w:rsidR="00000000" w:rsidRPr="00000000">
        <w:fldChar w:fldCharType="end"/>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7">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"https://www.donorschoose.org/project/successful-third-grader-readers-seeking/2713542/" </w:instrText>
        <w:fldChar w:fldCharType="separate"/>
      </w:r>
      <w:r w:rsidDel="00000000" w:rsidR="00000000" w:rsidRPr="00000000">
        <w:rPr>
          <w:color w:val="1155cc"/>
          <w:u w:val="single"/>
          <w:rtl w:val="0"/>
        </w:rPr>
        <w:t xml:space="preserve">“Successful Third Grader Readers Seeking Storyworks Jr. Magazine!”</w:t>
      </w:r>
    </w:p>
    <w:p w:rsidR="00000000" w:rsidDel="00000000" w:rsidP="00000000" w:rsidRDefault="00000000" w:rsidRPr="00000000" w14:paraId="00000013">
      <w:pPr>
        <w:contextualSpacing w:val="0"/>
        <w:rPr>
          <w:color w:val="1155cc"/>
          <w:u w:val="single"/>
        </w:rPr>
      </w:pPr>
      <w:r w:rsidDel="00000000" w:rsidR="00000000" w:rsidRPr="00000000">
        <w:fldChar w:fldCharType="end"/>
      </w: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8">
        <w:r w:rsidDel="00000000" w:rsidR="00000000" w:rsidRPr="00000000">
          <w:rPr>
            <w:rFonts w:ascii="Times New Roman" w:cs="Times New Roman" w:eastAsia="Times New Roman" w:hAnsi="Times New Roman"/>
            <w:sz w:val="14"/>
            <w:szCs w:val="14"/>
            <w:rtl w:val="0"/>
          </w:rPr>
          <w:t xml:space="preserve"> </w:t>
        </w:r>
      </w:hyperlink>
      <w:r w:rsidDel="00000000" w:rsidR="00000000" w:rsidRPr="00000000">
        <w:fldChar w:fldCharType="begin"/>
        <w:instrText xml:space="preserve"> HYPERLINK "https://www.donorschoose.org/project/we-love-working-with-storyworks-jr/2719434/" </w:instrText>
        <w:fldChar w:fldCharType="separate"/>
      </w:r>
      <w:r w:rsidDel="00000000" w:rsidR="00000000" w:rsidRPr="00000000">
        <w:rPr>
          <w:color w:val="1155cc"/>
          <w:u w:val="single"/>
          <w:rtl w:val="0"/>
        </w:rPr>
        <w:t xml:space="preserve">“We Love Working With Storyworks Jr.!”</w:t>
      </w:r>
    </w:p>
    <w:p w:rsidR="00000000" w:rsidDel="00000000" w:rsidP="00000000" w:rsidRDefault="00000000" w:rsidRPr="00000000" w14:paraId="00000014">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onorschoose.org/project/storyworks-jr-magazine/2769229/" TargetMode="External"/><Relationship Id="rId7" Type="http://schemas.openxmlformats.org/officeDocument/2006/relationships/hyperlink" Target="https://www.donorschoose.org/project/successful-third-grader-readers-seeking/2713542/" TargetMode="External"/><Relationship Id="rId8" Type="http://schemas.openxmlformats.org/officeDocument/2006/relationships/hyperlink" Target="https://www.donorschoose.org/project/we-love-working-with-storyworks-jr/2719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